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7F8" w:rsidRDefault="00B20930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</w:t>
      </w:r>
    </w:p>
    <w:p w:rsidR="006437F8" w:rsidRDefault="00B20930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6437F8" w:rsidRDefault="00B20930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 </w:t>
      </w:r>
      <w:r>
        <w:rPr>
          <w:rFonts w:ascii="仿宋_GB2312" w:eastAsia="仿宋_GB2312" w:hAnsi="宋体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p w:rsidR="006437F8" w:rsidRDefault="006437F8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1129"/>
        <w:gridCol w:w="703"/>
        <w:gridCol w:w="1127"/>
        <w:gridCol w:w="283"/>
        <w:gridCol w:w="849"/>
        <w:gridCol w:w="848"/>
        <w:gridCol w:w="279"/>
        <w:gridCol w:w="305"/>
        <w:gridCol w:w="399"/>
        <w:gridCol w:w="168"/>
        <w:gridCol w:w="678"/>
        <w:gridCol w:w="710"/>
      </w:tblGrid>
      <w:tr w:rsidR="006437F8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0448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448E7">
              <w:rPr>
                <w:rFonts w:ascii="仿宋_GB2312" w:eastAsia="仿宋_GB2312" w:hAnsi="宋体" w:cs="宋体" w:hint="eastAsia"/>
                <w:kern w:val="0"/>
                <w:szCs w:val="21"/>
              </w:rPr>
              <w:t>创新工程自室内建筑材料和物品污染物原位监测系统研发</w:t>
            </w:r>
          </w:p>
        </w:tc>
      </w:tr>
      <w:tr w:rsidR="006437F8" w:rsidTr="0028078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824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科学技术研究院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0448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城安所</w:t>
            </w:r>
          </w:p>
        </w:tc>
      </w:tr>
      <w:tr w:rsidR="006437F8" w:rsidTr="0028078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0448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张艳妮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0448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010-63528571</w:t>
            </w:r>
          </w:p>
        </w:tc>
      </w:tr>
      <w:tr w:rsidR="006437F8" w:rsidTr="0028078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6437F8" w:rsidTr="0028078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0448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0448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824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57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.28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3F11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3F11B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</w:tr>
      <w:tr w:rsidR="006437F8" w:rsidTr="0028078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0448E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60.00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824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60.00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824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57.28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437F8" w:rsidTr="0028078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437F8" w:rsidTr="0028078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437F8" w:rsidTr="0028078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437F8" w:rsidTr="0028078F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824FD" w:rsidP="006824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824FD">
              <w:rPr>
                <w:rFonts w:ascii="仿宋_GB2312" w:eastAsia="仿宋_GB2312" w:hAnsi="宋体" w:cs="宋体" w:hint="eastAsia"/>
                <w:kern w:val="0"/>
                <w:szCs w:val="21"/>
              </w:rPr>
              <w:t>针对室内空气污染快速溯源的需求，开发室内建筑材料和物品污染物原位监测系统5套，建立3种典型室内建筑材料和物品污染物原位监测方法，申请专利两项，为室内空气污染快速溯源提供新技术、新装备。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824FD" w:rsidP="006824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824FD">
              <w:rPr>
                <w:rFonts w:ascii="仿宋_GB2312" w:eastAsia="仿宋_GB2312" w:hAnsi="宋体" w:cs="宋体" w:hint="eastAsia"/>
                <w:kern w:val="0"/>
                <w:szCs w:val="21"/>
              </w:rPr>
              <w:t>开发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了</w:t>
            </w:r>
            <w:r w:rsidRPr="006824FD">
              <w:rPr>
                <w:rFonts w:ascii="仿宋_GB2312" w:eastAsia="仿宋_GB2312" w:hAnsi="宋体" w:cs="宋体" w:hint="eastAsia"/>
                <w:kern w:val="0"/>
                <w:szCs w:val="21"/>
              </w:rPr>
              <w:t>室内建筑材料和物品污染物原位监测系统5套，建立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了</w:t>
            </w:r>
            <w:r w:rsidRPr="006824FD">
              <w:rPr>
                <w:rFonts w:ascii="仿宋_GB2312" w:eastAsia="仿宋_GB2312" w:hAnsi="宋体" w:cs="宋体" w:hint="eastAsia"/>
                <w:kern w:val="0"/>
                <w:szCs w:val="21"/>
              </w:rPr>
              <w:t>3种典型室内建筑材料和物品污染物原位监测方法，申请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了发明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专利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1项，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实用新型专利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3项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，其中授权实用新型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2项。</w:t>
            </w:r>
          </w:p>
        </w:tc>
      </w:tr>
      <w:tr w:rsidR="006437F8" w:rsidTr="007847D8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437F8" w:rsidTr="007847D8">
        <w:trPr>
          <w:trHeight w:hRule="exact" w:val="5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6824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原位</w:t>
            </w:r>
            <w:r w:rsidR="006824FD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监测系统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824FD" w:rsidP="006824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5套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3F11B5" w:rsidP="006824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  <w:r w:rsidR="006824FD">
              <w:rPr>
                <w:rFonts w:ascii="仿宋_GB2312" w:eastAsia="仿宋_GB2312" w:hAnsi="宋体" w:cs="宋体" w:hint="eastAsia"/>
                <w:kern w:val="0"/>
                <w:szCs w:val="21"/>
              </w:rPr>
              <w:t>套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7847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7847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437F8" w:rsidTr="007847D8">
        <w:trPr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="006824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原位</w:t>
            </w:r>
            <w:r w:rsidR="006824FD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监测方法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824FD" w:rsidP="006824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824FD" w:rsidP="006824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3个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7847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7847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437F8" w:rsidTr="007847D8">
        <w:trPr>
          <w:trHeight w:hRule="exact" w:val="43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824FD" w:rsidP="006824F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专利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824FD" w:rsidP="006824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824FD" w:rsidP="006824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4个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7847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7847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078F" w:rsidTr="007847D8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6824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散发舱容积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1.5L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1.5L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078F" w:rsidTr="007847D8">
        <w:trPr>
          <w:trHeight w:hRule="exact" w:val="109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6824F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散发舱温控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室温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-</w:t>
            </w: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150℃，精度±1℃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室温-</w:t>
            </w: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150℃，精度±1℃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078F" w:rsidTr="007847D8">
        <w:trPr>
          <w:trHeight w:hRule="exact" w:val="52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Pr="00AF117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甲醛测定范围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0-1000ppb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0-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000ppb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078F" w:rsidTr="007847D8">
        <w:trPr>
          <w:trHeight w:hRule="exact" w:val="55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4:</w:t>
            </w:r>
            <w:r>
              <w:rPr>
                <w:rFonts w:hint="eastAsia"/>
              </w:rPr>
              <w:t xml:space="preserve"> </w:t>
            </w:r>
            <w:r w:rsidRPr="0028078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甲醛测量准确度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±15%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A85FBB" w:rsidP="00A85F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2.3</w:t>
            </w: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078F" w:rsidTr="007847D8">
        <w:trPr>
          <w:trHeight w:hRule="exact" w:val="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5:</w:t>
            </w:r>
            <w:r>
              <w:rPr>
                <w:rFonts w:hint="eastAsia"/>
              </w:rPr>
              <w:t xml:space="preserve"> </w:t>
            </w:r>
            <w:r w:rsidRPr="0028078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甲醛测量重复性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RSD≤5%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A85FBB" w:rsidP="00A85FB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6%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078F" w:rsidTr="007847D8">
        <w:trPr>
          <w:trHeight w:hRule="exact" w:val="5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6:</w:t>
            </w:r>
            <w:r>
              <w:rPr>
                <w:rFonts w:hint="eastAsia"/>
              </w:rPr>
              <w:t xml:space="preserve"> </w:t>
            </w:r>
            <w:r w:rsidRPr="0028078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TVOC测定范围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0-20ppm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0-20ppm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078F" w:rsidTr="007847D8">
        <w:trPr>
          <w:trHeight w:hRule="exact" w:val="71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:</w:t>
            </w:r>
            <w:r w:rsidRPr="0028078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TVOC测量准确度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±15%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A85FBB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-1.8</w:t>
            </w: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078F" w:rsidTr="007847D8">
        <w:trPr>
          <w:trHeight w:hRule="exact" w:val="54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:</w:t>
            </w:r>
            <w:r w:rsidRPr="0028078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TVOC重复性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RSD≤5%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Pr="0028078F" w:rsidRDefault="00A85FBB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0.1</w:t>
            </w: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437F8" w:rsidTr="007847D8">
        <w:trPr>
          <w:trHeight w:hRule="exact" w:val="10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B2093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28078F" w:rsidRPr="0028078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成果发布时间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28078F" w:rsidP="006824F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2022年6～12月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28078F" w:rsidP="000255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2022年</w:t>
            </w:r>
            <w:r w:rsidR="00025516">
              <w:rPr>
                <w:rFonts w:ascii="仿宋_GB2312" w:eastAsia="仿宋_GB2312" w:hAnsi="宋体" w:cs="宋体"/>
                <w:kern w:val="0"/>
                <w:szCs w:val="21"/>
              </w:rPr>
              <w:t>11</w:t>
            </w: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～12月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7847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7847D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37F8" w:rsidRDefault="006437F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078F" w:rsidTr="007847D8">
        <w:trPr>
          <w:trHeight w:hRule="exact" w:val="212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28078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检测成本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比环境舱法效率提高10倍，成本节约10倍以上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078F">
              <w:rPr>
                <w:rFonts w:ascii="仿宋_GB2312" w:eastAsia="仿宋_GB2312" w:hAnsi="宋体" w:cs="宋体" w:hint="eastAsia"/>
                <w:kern w:val="0"/>
                <w:szCs w:val="21"/>
              </w:rPr>
              <w:t>比环境舱法效率提高10倍，成本节约10倍以上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078F" w:rsidTr="007847D8">
        <w:trPr>
          <w:trHeight w:hRule="exact" w:val="7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C37AF2" w:rsidP="002807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C37AF2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C37AF2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C37AF2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C37AF2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C37AF2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</w:p>
        </w:tc>
      </w:tr>
      <w:tr w:rsidR="0028078F" w:rsidTr="007847D8">
        <w:trPr>
          <w:trHeight w:hRule="exact" w:val="15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C37A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社会效益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C37AF2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7AF2">
              <w:rPr>
                <w:rFonts w:ascii="仿宋_GB2312" w:eastAsia="仿宋_GB2312" w:hAnsi="宋体" w:cs="宋体" w:hint="eastAsia"/>
                <w:kern w:val="0"/>
                <w:szCs w:val="21"/>
              </w:rPr>
              <w:t>改善室内空气质量，保护人民身体健康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C37AF2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7AF2">
              <w:rPr>
                <w:rFonts w:ascii="仿宋_GB2312" w:eastAsia="仿宋_GB2312" w:hAnsi="宋体" w:cs="宋体" w:hint="eastAsia"/>
                <w:kern w:val="0"/>
                <w:szCs w:val="21"/>
              </w:rPr>
              <w:t>改善室内空气质量，保护人民身体健康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8078F" w:rsidTr="007847D8">
        <w:trPr>
          <w:trHeight w:hRule="exact" w:val="156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C37A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环境</w:t>
            </w:r>
            <w:r w:rsidR="00C37AF2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效益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C37AF2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7AF2">
              <w:rPr>
                <w:rFonts w:ascii="仿宋_GB2312" w:eastAsia="仿宋_GB2312" w:hAnsi="宋体" w:cs="宋体" w:hint="eastAsia"/>
                <w:kern w:val="0"/>
                <w:szCs w:val="21"/>
              </w:rPr>
              <w:t>室内空气污染快速溯源，污染控制和治理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C37AF2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7AF2">
              <w:rPr>
                <w:rFonts w:ascii="仿宋_GB2312" w:eastAsia="仿宋_GB2312" w:hAnsi="宋体" w:cs="宋体" w:hint="eastAsia"/>
                <w:kern w:val="0"/>
                <w:szCs w:val="21"/>
              </w:rPr>
              <w:t>室内空气污染快速溯源，污染控制和治理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7847D8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78F" w:rsidRDefault="0028078F" w:rsidP="0028078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37AF2" w:rsidTr="007847D8">
        <w:trPr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/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/</w:t>
            </w:r>
          </w:p>
        </w:tc>
      </w:tr>
      <w:tr w:rsidR="00C37AF2" w:rsidTr="007847D8">
        <w:trPr>
          <w:trHeight w:hRule="exact" w:val="84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服务对象满意度指标</w:t>
            </w:r>
          </w:p>
        </w:tc>
        <w:tc>
          <w:tcPr>
            <w:tcW w:w="21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left"/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C37A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7AF2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7AF2">
              <w:rPr>
                <w:rFonts w:ascii="仿宋_GB2312" w:eastAsia="仿宋_GB2312" w:hAnsi="宋体" w:cs="宋体" w:hint="eastAsia"/>
                <w:kern w:val="0"/>
                <w:szCs w:val="21"/>
              </w:rPr>
              <w:t>≥90%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7847D8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7847D8" w:rsidP="007847D8">
            <w:pPr>
              <w:widowControl/>
              <w:spacing w:line="240" w:lineRule="exact"/>
              <w:ind w:rightChars="-52" w:right="-109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  <w:tr w:rsidR="00C37AF2" w:rsidTr="007847D8">
        <w:trPr>
          <w:trHeight w:hRule="exact" w:val="549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7847D8" w:rsidP="007847D8">
            <w:pPr>
              <w:widowControl/>
              <w:spacing w:line="240" w:lineRule="exact"/>
              <w:ind w:leftChars="-52" w:left="-109" w:rightChars="-52" w:right="-109" w:firstLineChars="50" w:firstLine="105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99.5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AF2" w:rsidRDefault="00C37AF2" w:rsidP="00C37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6437F8" w:rsidRDefault="006437F8">
      <w:pPr>
        <w:rPr>
          <w:rFonts w:ascii="仿宋_GB2312" w:eastAsia="仿宋_GB2312"/>
          <w:vanish/>
          <w:sz w:val="32"/>
          <w:szCs w:val="32"/>
        </w:rPr>
      </w:pPr>
    </w:p>
    <w:p w:rsidR="006437F8" w:rsidRDefault="006437F8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6437F8" w:rsidRDefault="00B2093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6437F8" w:rsidRDefault="00B20930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6437F8" w:rsidRDefault="00B20930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6437F8" w:rsidRDefault="00B20930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6437F8" w:rsidRDefault="00B20930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B20930" w:rsidRDefault="00B20930"/>
    <w:sectPr w:rsidR="00B2093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7E1" w:rsidRDefault="00AC27E1"/>
  </w:endnote>
  <w:endnote w:type="continuationSeparator" w:id="0">
    <w:p w:rsidR="00AC27E1" w:rsidRDefault="00AC27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7E1" w:rsidRDefault="00AC27E1"/>
  </w:footnote>
  <w:footnote w:type="continuationSeparator" w:id="0">
    <w:p w:rsidR="00AC27E1" w:rsidRDefault="00AC27E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UyY2UwMGU3ZDFjYzFkYzY0ZjIxNDhlNDc0OTE3YTQifQ=="/>
  </w:docVars>
  <w:rsids>
    <w:rsidRoot w:val="00512C82"/>
    <w:rsid w:val="00025516"/>
    <w:rsid w:val="000448E7"/>
    <w:rsid w:val="00147E6C"/>
    <w:rsid w:val="0028078F"/>
    <w:rsid w:val="003435ED"/>
    <w:rsid w:val="003F11B5"/>
    <w:rsid w:val="0045622B"/>
    <w:rsid w:val="00512C82"/>
    <w:rsid w:val="006437F8"/>
    <w:rsid w:val="006824FD"/>
    <w:rsid w:val="007847D8"/>
    <w:rsid w:val="00A85FBB"/>
    <w:rsid w:val="00AC27E1"/>
    <w:rsid w:val="00AF1171"/>
    <w:rsid w:val="00B20930"/>
    <w:rsid w:val="00BD61B7"/>
    <w:rsid w:val="00C37AF2"/>
    <w:rsid w:val="00CE49C2"/>
    <w:rsid w:val="4CC31A93"/>
    <w:rsid w:val="4DB8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B76315"/>
  <w15:chartTrackingRefBased/>
  <w15:docId w15:val="{C6AF3E87-8A2E-4D0A-8F77-83F6927FF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user</cp:lastModifiedBy>
  <cp:revision>6</cp:revision>
  <dcterms:created xsi:type="dcterms:W3CDTF">2023-02-08T02:59:00Z</dcterms:created>
  <dcterms:modified xsi:type="dcterms:W3CDTF">2023-02-08T07:11:00Z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60A768229FD14B7BBEC2FC2811B2D02C</vt:lpwstr>
  </property>
</Properties>
</file>